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6" w:rsidRDefault="00CB5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53B86" w:rsidRDefault="00CB5C81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программ Кировской области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260"/>
        <w:gridCol w:w="2277"/>
        <w:gridCol w:w="2401"/>
        <w:gridCol w:w="6237"/>
      </w:tblGrid>
      <w:tr w:rsidR="00853B86">
        <w:trPr>
          <w:tblHeader/>
        </w:trPr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 </w:t>
            </w:r>
          </w:p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277" w:type="dxa"/>
          </w:tcPr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401" w:type="dxa"/>
          </w:tcPr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37" w:type="dxa"/>
          </w:tcPr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реализации государственной программы Кировской области, соответствующие приоритетам и направлениям стратегии социально-экономического развития Кировской области 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здравоохранения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7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A26AF4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</w:t>
              </w:r>
              <w:r w:rsidR="00A26AF4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693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образования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A26AF4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A26AF4">
              <w:rPr>
                <w:sz w:val="28"/>
                <w:szCs w:val="28"/>
                <w:shd w:val="clear" w:color="auto" w:fill="FFFFFF"/>
              </w:rPr>
              <w:t>697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53B86" w:rsidRPr="001133EE" w:rsidRDefault="00431D4D">
            <w:pPr>
              <w:rPr>
                <w:color w:val="000000" w:themeColor="text1"/>
                <w:sz w:val="28"/>
                <w:szCs w:val="28"/>
              </w:rPr>
            </w:pPr>
            <w:hyperlink r:id="rId8">
              <w:r w:rsidR="0025687E" w:rsidRPr="001133EE">
                <w:rPr>
                  <w:color w:val="000000" w:themeColor="text1"/>
                  <w:sz w:val="28"/>
                  <w:szCs w:val="28"/>
                </w:rPr>
                <w:t>Реализация молодежной политики</w:t>
              </w:r>
            </w:hyperlink>
            <w:r w:rsidR="0025687E" w:rsidRPr="001133EE">
              <w:rPr>
                <w:color w:val="000000" w:themeColor="text1"/>
                <w:sz w:val="28"/>
                <w:szCs w:val="28"/>
              </w:rPr>
              <w:t xml:space="preserve"> и организация отдыха и оздоровления детей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</w:t>
            </w:r>
            <w:r w:rsidR="0025687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01" w:type="dxa"/>
          </w:tcPr>
          <w:p w:rsidR="00853B86" w:rsidRPr="001133EE" w:rsidRDefault="0025687E">
            <w:pPr>
              <w:jc w:val="both"/>
              <w:rPr>
                <w:sz w:val="28"/>
                <w:szCs w:val="28"/>
              </w:rPr>
            </w:pPr>
            <w:r w:rsidRPr="001133EE">
              <w:rPr>
                <w:sz w:val="28"/>
                <w:szCs w:val="28"/>
              </w:rPr>
              <w:t>министерство молодежной политики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A26AF4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A26AF4">
              <w:rPr>
                <w:sz w:val="28"/>
                <w:szCs w:val="28"/>
                <w:shd w:val="clear" w:color="auto" w:fill="FFFFFF"/>
              </w:rPr>
              <w:t>12</w:t>
            </w:r>
            <w:r>
              <w:rPr>
                <w:sz w:val="28"/>
                <w:szCs w:val="28"/>
                <w:shd w:val="clear" w:color="auto" w:fill="FFFFFF"/>
              </w:rPr>
              <w:t>.202</w:t>
            </w:r>
            <w:r w:rsidR="0025687E">
              <w:rPr>
                <w:sz w:val="28"/>
                <w:szCs w:val="28"/>
                <w:shd w:val="clear" w:color="auto" w:fill="FFFFFF"/>
              </w:rPr>
              <w:t>3</w:t>
            </w:r>
            <w:r>
              <w:rPr>
                <w:sz w:val="28"/>
                <w:szCs w:val="28"/>
                <w:shd w:val="clear" w:color="auto" w:fill="FFFFFF"/>
              </w:rPr>
              <w:t xml:space="preserve"> № 68</w:t>
            </w:r>
            <w:r w:rsidR="00A26AF4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-П </w:t>
            </w:r>
          </w:p>
        </w:tc>
      </w:tr>
      <w:tr w:rsidR="00853B86">
        <w:trPr>
          <w:trHeight w:val="2059"/>
        </w:trPr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Кировской области</w:t>
            </w:r>
          </w:p>
          <w:p w:rsidR="00853B86" w:rsidRDefault="00853B8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A26AF4">
              <w:rPr>
                <w:sz w:val="28"/>
                <w:szCs w:val="28"/>
                <w:shd w:val="clear" w:color="auto" w:fill="FFFFFF"/>
              </w:rPr>
              <w:t>29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7</w:t>
            </w:r>
            <w:r w:rsidR="00A26AF4">
              <w:rPr>
                <w:sz w:val="28"/>
                <w:szCs w:val="28"/>
                <w:shd w:val="clear" w:color="auto" w:fill="FFFFFF"/>
              </w:rPr>
              <w:t>67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поддержка и </w:t>
            </w:r>
            <w:r>
              <w:rPr>
                <w:sz w:val="28"/>
                <w:szCs w:val="28"/>
              </w:rPr>
              <w:lastRenderedPageBreak/>
              <w:t xml:space="preserve">социальное обслуживание граждан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lastRenderedPageBreak/>
              <w:t xml:space="preserve">социального развития Кировской области 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lastRenderedPageBreak/>
              <w:t>15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691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9" w:history="1">
              <w:r w:rsidR="00CB5C81">
                <w:rPr>
                  <w:sz w:val="28"/>
                  <w:szCs w:val="28"/>
                </w:rPr>
                <w:t>Развитие физической культуры и спорта</w:t>
              </w:r>
            </w:hyperlink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министерство спорта и туризма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694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гражданского общества и реализация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госу-дарственной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наци-ональной</w:t>
            </w:r>
            <w:proofErr w:type="spellEnd"/>
            <w:r>
              <w:rPr>
                <w:sz w:val="28"/>
                <w:szCs w:val="28"/>
              </w:rPr>
              <w:t xml:space="preserve"> политики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внутренней политики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29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7</w:t>
            </w:r>
            <w:r w:rsidR="00C6561D">
              <w:rPr>
                <w:sz w:val="28"/>
                <w:szCs w:val="28"/>
                <w:shd w:val="clear" w:color="auto" w:fill="FFFFFF"/>
              </w:rPr>
              <w:t>77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занятости населения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10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90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:rsidR="00853B86" w:rsidRDefault="00853B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</w:t>
            </w:r>
            <w:proofErr w:type="gramStart"/>
            <w:r>
              <w:rPr>
                <w:sz w:val="28"/>
                <w:szCs w:val="28"/>
              </w:rPr>
              <w:t>добровольному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пересе-лению</w:t>
            </w:r>
            <w:proofErr w:type="spellEnd"/>
            <w:r>
              <w:rPr>
                <w:sz w:val="28"/>
                <w:szCs w:val="28"/>
              </w:rPr>
              <w:t xml:space="preserve"> в Кировскую область </w:t>
            </w:r>
            <w:proofErr w:type="spellStart"/>
            <w:r>
              <w:rPr>
                <w:sz w:val="28"/>
                <w:szCs w:val="28"/>
              </w:rPr>
              <w:t>соотечествен-ников</w:t>
            </w:r>
            <w:proofErr w:type="spellEnd"/>
            <w:r>
              <w:rPr>
                <w:sz w:val="28"/>
                <w:szCs w:val="28"/>
              </w:rPr>
              <w:t xml:space="preserve">, проживающих за </w:t>
            </w:r>
            <w:r>
              <w:rPr>
                <w:sz w:val="28"/>
                <w:szCs w:val="28"/>
              </w:rPr>
              <w:lastRenderedPageBreak/>
              <w:t>рубежом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– 20</w:t>
            </w:r>
            <w:r w:rsidR="0025687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государственной службы занятости населения Кировской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Постановление Правительства области от 06.11.202</w:t>
            </w:r>
            <w:r w:rsidR="00C6561D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 xml:space="preserve"> № 573-П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853B86" w:rsidRPr="001133EE" w:rsidRDefault="00431D4D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1">
              <w:r w:rsidR="0025687E" w:rsidRPr="001133EE">
                <w:rPr>
                  <w:color w:val="000000" w:themeColor="text1"/>
                  <w:sz w:val="28"/>
                  <w:szCs w:val="28"/>
                </w:rPr>
                <w:t>Обеспечение безопасности</w:t>
              </w:r>
            </w:hyperlink>
            <w:r w:rsidR="0025687E" w:rsidRPr="001133EE">
              <w:rPr>
                <w:color w:val="000000" w:themeColor="text1"/>
                <w:sz w:val="28"/>
                <w:szCs w:val="28"/>
              </w:rPr>
              <w:t xml:space="preserve"> населения и территорий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12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граждан </w:t>
            </w:r>
            <w:proofErr w:type="spellStart"/>
            <w:r>
              <w:rPr>
                <w:sz w:val="28"/>
                <w:szCs w:val="28"/>
                <w:lang w:val="en-US"/>
              </w:rPr>
              <w:t>доступным</w:t>
            </w:r>
            <w:proofErr w:type="spellEnd"/>
            <w:r>
              <w:rPr>
                <w:sz w:val="28"/>
                <w:szCs w:val="28"/>
              </w:rPr>
              <w:t xml:space="preserve"> жильем 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02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C6561D">
              <w:rPr>
                <w:sz w:val="28"/>
                <w:szCs w:val="28"/>
                <w:shd w:val="clear" w:color="auto" w:fill="FFFFFF"/>
              </w:rPr>
              <w:t>02</w:t>
            </w:r>
            <w:r>
              <w:rPr>
                <w:sz w:val="28"/>
                <w:szCs w:val="28"/>
                <w:shd w:val="clear" w:color="auto" w:fill="FFFFFF"/>
              </w:rPr>
              <w:t>.20</w:t>
            </w:r>
            <w:r w:rsidR="0025687E">
              <w:rPr>
                <w:sz w:val="28"/>
                <w:szCs w:val="28"/>
                <w:shd w:val="clear" w:color="auto" w:fill="FFFFFF"/>
              </w:rPr>
              <w:t>2</w:t>
            </w:r>
            <w:r w:rsidR="00C6561D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32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жилищно-коммунального комплекса и повышение энергетической эффективности 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Постановление Правительства области от</w:t>
            </w:r>
            <w:r w:rsidR="006518F9">
              <w:rPr>
                <w:sz w:val="28"/>
                <w:szCs w:val="28"/>
                <w:shd w:val="clear" w:color="auto" w:fill="FFFFFF"/>
              </w:rPr>
              <w:t xml:space="preserve"> 11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C6561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6518F9">
              <w:rPr>
                <w:sz w:val="28"/>
                <w:szCs w:val="28"/>
                <w:shd w:val="clear" w:color="auto" w:fill="FFFFFF"/>
              </w:rPr>
              <w:t>01</w:t>
            </w:r>
            <w:r>
              <w:rPr>
                <w:sz w:val="28"/>
                <w:szCs w:val="28"/>
                <w:shd w:val="clear" w:color="auto" w:fill="FFFFFF"/>
              </w:rPr>
              <w:t>.20</w:t>
            </w:r>
            <w:r w:rsidR="0025687E">
              <w:rPr>
                <w:sz w:val="28"/>
                <w:szCs w:val="28"/>
                <w:shd w:val="clear" w:color="auto" w:fill="FFFFFF"/>
              </w:rPr>
              <w:t>2</w:t>
            </w:r>
            <w:r w:rsidR="00C6561D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6518F9">
              <w:rPr>
                <w:sz w:val="28"/>
                <w:szCs w:val="28"/>
                <w:shd w:val="clear" w:color="auto" w:fill="FFFFFF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5687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транспортной системы </w:t>
            </w:r>
          </w:p>
          <w:p w:rsidR="00853B86" w:rsidRDefault="00853B8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министерство транспорта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29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C6561D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.202</w:t>
            </w:r>
            <w:r w:rsidR="00AC0772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>-П </w:t>
            </w:r>
          </w:p>
        </w:tc>
      </w:tr>
      <w:tr w:rsidR="00853B86">
        <w:trPr>
          <w:trHeight w:val="1982"/>
        </w:trPr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25687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окружающей среды, воспроизводство и  использование </w:t>
            </w:r>
          </w:p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природных ресурсов  </w:t>
            </w:r>
          </w:p>
          <w:p w:rsidR="00853B86" w:rsidRDefault="00853B8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13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AC0772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</w:t>
              </w:r>
              <w:r w:rsidR="00AC0772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666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5687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sz w:val="28"/>
                <w:szCs w:val="28"/>
              </w:rPr>
              <w:t>лесного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хозяй-ства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лесного хозяйства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95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5687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53B86" w:rsidRPr="001133EE" w:rsidRDefault="00431D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>
              <w:r w:rsidR="0025687E" w:rsidRPr="001133E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Развитие и поддержка</w:t>
              </w:r>
            </w:hyperlink>
            <w:r w:rsidR="0025687E" w:rsidRPr="00113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 и торговли</w:t>
            </w:r>
          </w:p>
          <w:p w:rsidR="00853B86" w:rsidRDefault="00853B8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16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5687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Развитие отраслей </w:t>
            </w:r>
            <w:proofErr w:type="spellStart"/>
            <w:proofErr w:type="gramStart"/>
            <w:r>
              <w:rPr>
                <w:spacing w:val="-4"/>
                <w:sz w:val="28"/>
                <w:szCs w:val="28"/>
              </w:rPr>
              <w:t>про-мышленного</w:t>
            </w:r>
            <w:proofErr w:type="spellEnd"/>
            <w:proofErr w:type="gramEnd"/>
            <w:r>
              <w:rPr>
                <w:spacing w:val="-4"/>
                <w:sz w:val="28"/>
                <w:szCs w:val="28"/>
              </w:rPr>
              <w:t xml:space="preserve"> комплекса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17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7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1133E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53B86" w:rsidRPr="001133EE" w:rsidRDefault="00431D4D" w:rsidP="001133EE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hyperlink r:id="rId18">
              <w:r w:rsidR="001133EE" w:rsidRPr="001133EE">
                <w:rPr>
                  <w:color w:val="000000" w:themeColor="text1"/>
                  <w:sz w:val="28"/>
                  <w:szCs w:val="28"/>
                </w:rPr>
                <w:t>Развитие экономического потенциала</w:t>
              </w:r>
            </w:hyperlink>
          </w:p>
        </w:tc>
        <w:tc>
          <w:tcPr>
            <w:tcW w:w="2277" w:type="dxa"/>
          </w:tcPr>
          <w:p w:rsidR="00853B86" w:rsidRPr="001133EE" w:rsidRDefault="00CB5C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133EE">
              <w:rPr>
                <w:color w:val="000000" w:themeColor="text1"/>
                <w:sz w:val="28"/>
                <w:szCs w:val="28"/>
              </w:rPr>
              <w:t>202</w:t>
            </w:r>
            <w:r w:rsidR="001133EE" w:rsidRPr="001133EE">
              <w:rPr>
                <w:color w:val="000000" w:themeColor="text1"/>
                <w:sz w:val="28"/>
                <w:szCs w:val="28"/>
              </w:rPr>
              <w:t>4</w:t>
            </w:r>
            <w:r w:rsidRPr="001133EE">
              <w:rPr>
                <w:color w:val="000000" w:themeColor="text1"/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Pr="001133EE" w:rsidRDefault="001133EE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133EE">
              <w:rPr>
                <w:color w:val="000000" w:themeColor="text1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  <w:tc>
          <w:tcPr>
            <w:tcW w:w="6237" w:type="dxa"/>
          </w:tcPr>
          <w:p w:rsidR="00853B86" w:rsidRPr="001133EE" w:rsidRDefault="00431D4D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</w:t>
              </w:r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3.12.20</w:t>
              </w:r>
              <w:r w:rsidR="001133EE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705ED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61</w:t>
              </w:r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25687E">
        <w:tc>
          <w:tcPr>
            <w:tcW w:w="817" w:type="dxa"/>
          </w:tcPr>
          <w:p w:rsidR="0025687E" w:rsidRDefault="0025687E" w:rsidP="002568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агропромышленного комплекса </w:t>
            </w:r>
          </w:p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сельского хозяйства и </w:t>
            </w:r>
            <w:proofErr w:type="spellStart"/>
            <w:proofErr w:type="gramStart"/>
            <w:r>
              <w:rPr>
                <w:sz w:val="28"/>
                <w:szCs w:val="28"/>
              </w:rPr>
              <w:t>про-довольствия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6237" w:type="dxa"/>
          </w:tcPr>
          <w:p w:rsidR="0025687E" w:rsidRDefault="00431D4D" w:rsidP="0025687E">
            <w:pPr>
              <w:rPr>
                <w:sz w:val="28"/>
                <w:szCs w:val="28"/>
              </w:rPr>
            </w:pPr>
            <w:hyperlink r:id="rId20" w:history="1"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69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133E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ветеринарного благополучия </w:t>
            </w:r>
          </w:p>
        </w:tc>
        <w:tc>
          <w:tcPr>
            <w:tcW w:w="2277" w:type="dxa"/>
          </w:tcPr>
          <w:p w:rsidR="00853B86" w:rsidRDefault="00CB5C81">
            <w:pPr>
              <w:shd w:val="clear" w:color="auto" w:fill="FFFFFF"/>
              <w:spacing w:line="317" w:lineRule="exact"/>
              <w:ind w:left="2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shd w:val="clear" w:color="auto" w:fill="FFFFFF"/>
              <w:spacing w:line="317" w:lineRule="exact"/>
              <w:ind w:left="29"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ветеринарии Кировской области</w:t>
            </w:r>
          </w:p>
          <w:p w:rsidR="00853B86" w:rsidRDefault="00853B86">
            <w:pPr>
              <w:shd w:val="clear" w:color="auto" w:fill="FFFFFF"/>
              <w:spacing w:line="317" w:lineRule="exact"/>
              <w:ind w:left="29" w:right="38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21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133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государственным имуществом 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отношений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22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133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Информационное общество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министерство информационных технологий и </w:t>
            </w:r>
            <w:r>
              <w:rPr>
                <w:sz w:val="28"/>
                <w:szCs w:val="28"/>
              </w:rPr>
              <w:lastRenderedPageBreak/>
              <w:t>связи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23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92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133EE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Управление государственными финансами и </w:t>
            </w:r>
            <w:proofErr w:type="spellStart"/>
            <w:proofErr w:type="gramStart"/>
            <w:r>
              <w:rPr>
                <w:sz w:val="28"/>
                <w:szCs w:val="28"/>
              </w:rPr>
              <w:t>регулиро-вание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межбюджетных отношений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финансов Кировской области 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24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08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40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133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государственного  управления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25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FE565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FE565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62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133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юстиции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6237" w:type="dxa"/>
          </w:tcPr>
          <w:p w:rsidR="00853B86" w:rsidRDefault="00431D4D">
            <w:pPr>
              <w:jc w:val="both"/>
              <w:rPr>
                <w:sz w:val="28"/>
                <w:szCs w:val="28"/>
              </w:rPr>
            </w:pPr>
            <w:hyperlink r:id="rId26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15.12.20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685-П</w:t>
              </w:r>
            </w:hyperlink>
          </w:p>
        </w:tc>
      </w:tr>
    </w:tbl>
    <w:p w:rsidR="00853B86" w:rsidRDefault="00853B86">
      <w:pPr>
        <w:spacing w:line="240" w:lineRule="atLeast"/>
        <w:ind w:left="-142"/>
        <w:jc w:val="both"/>
        <w:rPr>
          <w:sz w:val="28"/>
          <w:szCs w:val="28"/>
        </w:rPr>
      </w:pPr>
    </w:p>
    <w:sectPr w:rsidR="00853B86" w:rsidSect="008A6D60">
      <w:headerReference w:type="even" r:id="rId27"/>
      <w:headerReference w:type="default" r:id="rId28"/>
      <w:pgSz w:w="16838" w:h="11906" w:orient="landscape"/>
      <w:pgMar w:top="1701" w:right="117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86" w:rsidRDefault="00CB5C81">
      <w:r>
        <w:separator/>
      </w:r>
    </w:p>
  </w:endnote>
  <w:endnote w:type="continuationSeparator" w:id="0">
    <w:p w:rsidR="00853B86" w:rsidRDefault="00CB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86" w:rsidRDefault="00CB5C81">
      <w:r>
        <w:separator/>
      </w:r>
    </w:p>
  </w:footnote>
  <w:footnote w:type="continuationSeparator" w:id="0">
    <w:p w:rsidR="00853B86" w:rsidRDefault="00CB5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86" w:rsidRDefault="00431D4D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CB5C81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53B86" w:rsidRDefault="00853B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86" w:rsidRDefault="00431D4D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CB5C81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4E33D2">
      <w:rPr>
        <w:rStyle w:val="aff"/>
        <w:noProof/>
      </w:rPr>
      <w:t>6</w:t>
    </w:r>
    <w:r>
      <w:rPr>
        <w:rStyle w:val="aff"/>
      </w:rPr>
      <w:fldChar w:fldCharType="end"/>
    </w:r>
  </w:p>
  <w:p w:rsidR="00853B86" w:rsidRDefault="00853B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E6F"/>
    <w:multiLevelType w:val="hybridMultilevel"/>
    <w:tmpl w:val="40903304"/>
    <w:lvl w:ilvl="0" w:tplc="6C36CD12">
      <w:start w:val="1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/>
      </w:rPr>
    </w:lvl>
    <w:lvl w:ilvl="1" w:tplc="AF6689AC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/>
      </w:rPr>
    </w:lvl>
    <w:lvl w:ilvl="2" w:tplc="1F0437BE">
      <w:start w:val="1"/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 w:tplc="CE6ED940">
      <w:start w:val="1"/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 w:tplc="25A0E3B0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 w:tplc="874623DE">
      <w:start w:val="1"/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 w:tplc="5AE0B708">
      <w:start w:val="1"/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 w:tplc="411EAA4E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 w:tplc="225A2EF4">
      <w:start w:val="1"/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1">
    <w:nsid w:val="2BED6B4C"/>
    <w:multiLevelType w:val="hybridMultilevel"/>
    <w:tmpl w:val="33BACABA"/>
    <w:lvl w:ilvl="0" w:tplc="BDA26310">
      <w:start w:val="1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/>
      </w:rPr>
    </w:lvl>
    <w:lvl w:ilvl="1" w:tplc="E562784E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/>
      </w:rPr>
    </w:lvl>
    <w:lvl w:ilvl="2" w:tplc="B308E87C">
      <w:start w:val="1"/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 w:tplc="60086A58">
      <w:start w:val="1"/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 w:tplc="1596793E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 w:tplc="E4A4F8E8">
      <w:start w:val="1"/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 w:tplc="75828D4E">
      <w:start w:val="1"/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 w:tplc="638ECA38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 w:tplc="7800FEF0">
      <w:start w:val="1"/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2">
    <w:nsid w:val="433F7D4C"/>
    <w:multiLevelType w:val="hybridMultilevel"/>
    <w:tmpl w:val="5114064A"/>
    <w:lvl w:ilvl="0" w:tplc="7F84834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D9844738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98C0A7A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932094F0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4AA03E02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25546D18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D0723C3A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8D23F38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9BDCCE5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57326A66"/>
    <w:multiLevelType w:val="hybridMultilevel"/>
    <w:tmpl w:val="213C5AA4"/>
    <w:lvl w:ilvl="0" w:tplc="C2024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u w:val="none"/>
      </w:rPr>
    </w:lvl>
    <w:lvl w:ilvl="1" w:tplc="0B76E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20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6A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A3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A81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9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C15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00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B86"/>
    <w:rsid w:val="001133EE"/>
    <w:rsid w:val="00246C2A"/>
    <w:rsid w:val="0025687E"/>
    <w:rsid w:val="002705ED"/>
    <w:rsid w:val="00301965"/>
    <w:rsid w:val="00431D4D"/>
    <w:rsid w:val="004E33D2"/>
    <w:rsid w:val="00553B10"/>
    <w:rsid w:val="006518F9"/>
    <w:rsid w:val="008013EE"/>
    <w:rsid w:val="00853B86"/>
    <w:rsid w:val="008A6D60"/>
    <w:rsid w:val="00975A9C"/>
    <w:rsid w:val="00A26AF4"/>
    <w:rsid w:val="00AC0772"/>
    <w:rsid w:val="00B52960"/>
    <w:rsid w:val="00C6561D"/>
    <w:rsid w:val="00CB5C81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D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6D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6D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6D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A6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A6D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A6D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A6D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A6D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D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A6D6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A6D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A6D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A6D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A6D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A6D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A6D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A6D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6D60"/>
    <w:pPr>
      <w:ind w:left="720"/>
      <w:contextualSpacing/>
    </w:pPr>
  </w:style>
  <w:style w:type="paragraph" w:styleId="a4">
    <w:name w:val="No Spacing"/>
    <w:uiPriority w:val="1"/>
    <w:qFormat/>
    <w:rsid w:val="008A6D60"/>
  </w:style>
  <w:style w:type="paragraph" w:styleId="a5">
    <w:name w:val="Title"/>
    <w:basedOn w:val="a"/>
    <w:next w:val="a"/>
    <w:link w:val="a6"/>
    <w:uiPriority w:val="10"/>
    <w:qFormat/>
    <w:rsid w:val="008A6D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A6D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6D6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A6D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6D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6D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6D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6D60"/>
    <w:rPr>
      <w:i/>
    </w:rPr>
  </w:style>
  <w:style w:type="paragraph" w:styleId="ab">
    <w:name w:val="header"/>
    <w:basedOn w:val="a"/>
    <w:link w:val="ac"/>
    <w:rsid w:val="008A6D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A6D60"/>
  </w:style>
  <w:style w:type="paragraph" w:styleId="ad">
    <w:name w:val="footer"/>
    <w:basedOn w:val="a"/>
    <w:link w:val="ae"/>
    <w:rsid w:val="008A6D6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A6D60"/>
  </w:style>
  <w:style w:type="paragraph" w:styleId="af">
    <w:name w:val="caption"/>
    <w:basedOn w:val="a"/>
    <w:next w:val="a"/>
    <w:uiPriority w:val="35"/>
    <w:semiHidden/>
    <w:unhideWhenUsed/>
    <w:qFormat/>
    <w:rsid w:val="008A6D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A6D60"/>
  </w:style>
  <w:style w:type="table" w:styleId="af0">
    <w:name w:val="Table Grid"/>
    <w:basedOn w:val="a1"/>
    <w:rsid w:val="008A6D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6D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6D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A6D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A6D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A6D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A6D60"/>
    <w:rPr>
      <w:sz w:val="18"/>
    </w:rPr>
  </w:style>
  <w:style w:type="character" w:styleId="af4">
    <w:name w:val="footnote reference"/>
    <w:uiPriority w:val="99"/>
    <w:unhideWhenUsed/>
    <w:rsid w:val="008A6D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A6D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A6D60"/>
    <w:rPr>
      <w:sz w:val="20"/>
    </w:rPr>
  </w:style>
  <w:style w:type="character" w:styleId="af7">
    <w:name w:val="endnote reference"/>
    <w:uiPriority w:val="99"/>
    <w:semiHidden/>
    <w:unhideWhenUsed/>
    <w:rsid w:val="008A6D6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A6D60"/>
    <w:pPr>
      <w:spacing w:after="57"/>
    </w:pPr>
  </w:style>
  <w:style w:type="paragraph" w:styleId="23">
    <w:name w:val="toc 2"/>
    <w:basedOn w:val="a"/>
    <w:next w:val="a"/>
    <w:uiPriority w:val="39"/>
    <w:unhideWhenUsed/>
    <w:rsid w:val="008A6D6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A6D6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A6D6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A6D6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6D6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6D6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6D6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6D60"/>
    <w:pPr>
      <w:spacing w:after="57"/>
      <w:ind w:left="2268"/>
    </w:pPr>
  </w:style>
  <w:style w:type="paragraph" w:styleId="af8">
    <w:name w:val="TOC Heading"/>
    <w:uiPriority w:val="39"/>
    <w:unhideWhenUsed/>
    <w:rsid w:val="008A6D60"/>
  </w:style>
  <w:style w:type="paragraph" w:styleId="af9">
    <w:name w:val="table of figures"/>
    <w:basedOn w:val="a"/>
    <w:next w:val="a"/>
    <w:uiPriority w:val="99"/>
    <w:unhideWhenUsed/>
    <w:rsid w:val="008A6D60"/>
  </w:style>
  <w:style w:type="paragraph" w:customStyle="1" w:styleId="afa">
    <w:name w:val="Абзац с отсуп"/>
    <w:basedOn w:val="a"/>
    <w:rsid w:val="008A6D60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A6D60"/>
    <w:rPr>
      <w:rFonts w:ascii="Courier New" w:hAnsi="Courier New" w:cs="Courier New"/>
      <w:lang w:eastAsia="ru-RU"/>
    </w:rPr>
  </w:style>
  <w:style w:type="paragraph" w:customStyle="1" w:styleId="afd">
    <w:name w:val="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Стиль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A6D60"/>
    <w:pPr>
      <w:widowControl w:val="0"/>
      <w:ind w:firstLine="720"/>
    </w:pPr>
    <w:rPr>
      <w:rFonts w:ascii="Arial" w:hAnsi="Arial" w:cs="Arial"/>
      <w:lang w:eastAsia="ru-RU"/>
    </w:rPr>
  </w:style>
  <w:style w:type="character" w:styleId="aff">
    <w:name w:val="page number"/>
    <w:basedOn w:val="a0"/>
    <w:rsid w:val="008A6D60"/>
  </w:style>
  <w:style w:type="paragraph" w:customStyle="1" w:styleId="12">
    <w:name w:val="1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A6D60"/>
    <w:pPr>
      <w:widowControl w:val="0"/>
    </w:pPr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8A6D60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8A6D60"/>
    <w:pPr>
      <w:widowControl w:val="0"/>
    </w:pPr>
    <w:rPr>
      <w:rFonts w:ascii="Arial" w:hAnsi="Arial" w:cs="Arial"/>
      <w:lang w:eastAsia="ru-RU"/>
    </w:rPr>
  </w:style>
  <w:style w:type="paragraph" w:customStyle="1" w:styleId="aff0">
    <w:name w:val="Знак 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8A6D60"/>
    <w:pPr>
      <w:spacing w:before="60" w:after="100"/>
      <w:ind w:left="60" w:right="60" w:firstLine="400"/>
      <w:jc w:val="both"/>
    </w:pPr>
    <w:rPr>
      <w:sz w:val="18"/>
      <w:szCs w:val="18"/>
    </w:rPr>
  </w:style>
  <w:style w:type="paragraph" w:styleId="aff1">
    <w:name w:val="Balloon Text"/>
    <w:basedOn w:val="a"/>
    <w:semiHidden/>
    <w:rsid w:val="008A6D60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rsid w:val="008A6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4">
    <w:name w:val="Знак2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1 Знак"/>
    <w:basedOn w:val="a"/>
    <w:rsid w:val="008A6D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c">
    <w:name w:val="Абзац1 c отступом"/>
    <w:basedOn w:val="a"/>
    <w:rsid w:val="008A6D60"/>
    <w:pPr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aff4">
    <w:name w:val="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8A6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"/>
    <w:rsid w:val="008A6D60"/>
    <w:pPr>
      <w:spacing w:after="120" w:line="480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9765&amp;dst=100012" TargetMode="External"/><Relationship Id="rId13" Type="http://schemas.openxmlformats.org/officeDocument/2006/relationships/hyperlink" Target="https://kirovreg.ru/publ/AkOUP.nsf/ad98c6e24f10e5c4c3256f2300420e1e/588bd078b3e43634432584de004e98dc?OpenDocument" TargetMode="External"/><Relationship Id="rId18" Type="http://schemas.openxmlformats.org/officeDocument/2006/relationships/hyperlink" Target="https://login.consultant.ru/link/?req=doc&amp;base=RLAW240&amp;n=219479&amp;dst=100011" TargetMode="External"/><Relationship Id="rId26" Type="http://schemas.openxmlformats.org/officeDocument/2006/relationships/hyperlink" Target="https://kirovreg.ru/publ/AkOUP.nsf/ad98c6e24f10e5c4c3256f2300420e1e/597c3501b0387d9d432584af004b7c83?Open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rovreg.ru/publ/AkOUP.nsf/ad98c6e24f10e5c4c3256f2300420e1e/12c0572f80112aba432584d30027778e?OpenDocument" TargetMode="External"/><Relationship Id="rId7" Type="http://schemas.openxmlformats.org/officeDocument/2006/relationships/hyperlink" Target="https://kirovreg.ru/publ/AkOUP.nsf/ad98c6e24f10e5c4c3256f2300420e1e/d007a69bd13f9c39432584e00053e620?OpenDocument" TargetMode="External"/><Relationship Id="rId12" Type="http://schemas.openxmlformats.org/officeDocument/2006/relationships/hyperlink" Target="https://kirovreg.ru/publ/AkOUP.nsf/ad98c6e24f10e5c4c3256f2300420e1e/f93c8dba091f34cc432584db005197db?OpenDocument" TargetMode="External"/><Relationship Id="rId17" Type="http://schemas.openxmlformats.org/officeDocument/2006/relationships/hyperlink" Target="https://kirovreg.ru/publ/AkOUP.nsf/ad98c6e24f10e5c4c3256f2300420e1e/4f5c3e108fa43d7c432584dc003238f0?OpenDocument" TargetMode="External"/><Relationship Id="rId25" Type="http://schemas.openxmlformats.org/officeDocument/2006/relationships/hyperlink" Target="https://kirovreg.ru/publ/AkOUP.nsf/ad98c6e24f10e5c4c3256f2300420e1e/630b58e37054410b432584d5004e2b2b?Open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vreg.ru/publ/AkOUP.nsf/ad98c6e24f10e5c4c3256f2300420e1e/a8d46014f7ff2a0b432584d600415b3c?OpenDocument" TargetMode="External"/><Relationship Id="rId20" Type="http://schemas.openxmlformats.org/officeDocument/2006/relationships/hyperlink" Target="https://kirovreg.ru/publ/AkOUP.nsf/ad98c6e24f10e5c4c3256f2300420e1e/75be6d767c3fece4432584db005e4b24?OpenDocu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19764&amp;dst=100030" TargetMode="External"/><Relationship Id="rId24" Type="http://schemas.openxmlformats.org/officeDocument/2006/relationships/hyperlink" Target="https://kirovreg.ru/publ/AkOUP.nsf/ad98c6e24f10e5c4c3256f2300420e1e/2bf5eb0d1b2998b1432584dc003b2a74?Open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40&amp;n=219767&amp;dst=100022" TargetMode="External"/><Relationship Id="rId23" Type="http://schemas.openxmlformats.org/officeDocument/2006/relationships/hyperlink" Target="https://kirovreg.ru/publ/AkOUP.nsf/ad98c6e24f10e5c4c3256f2300420e1e/d4239d29297a0a0a432584cd002e18db?OpenDocument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kirovreg.ru/publ/AkOUP.nsf/ad98c6e24f10e5c4c3256f2300420e1e/dc2d5ae53ca7bb33432584d7003f06f3?OpenDocument" TargetMode="External"/><Relationship Id="rId19" Type="http://schemas.openxmlformats.org/officeDocument/2006/relationships/hyperlink" Target="https://kirovreg.ru/publ/AkOUP.nsf/ad98c6e24f10e5c4c3256f2300420e1e/75be6d767c3fece4432584db005e4b24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A0E499CF387B3964BDE67F42A809422A48AD6E9283DED45BD7BB514360727F1F8A1ED3DD8C29C9DB217E24BA49C373BBF667B3EF5A1C5DCF85BE2F7RBK" TargetMode="External"/><Relationship Id="rId14" Type="http://schemas.openxmlformats.org/officeDocument/2006/relationships/hyperlink" Target="https://kirovreg.ru/publ/AkOUP.nsf/ad98c6e24f10e5c4c3256f2300420e1e/0ad0d01aa1f5da46432584d70046cffe?OpenDocument" TargetMode="External"/><Relationship Id="rId22" Type="http://schemas.openxmlformats.org/officeDocument/2006/relationships/hyperlink" Target="https://kirovreg.ru/publ/AkOUP.nsf/ad98c6e24f10e5c4c3256f2300420e1e/94f8e39a6602549d432584d90023fc74?OpenDocume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.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.</dc:creator>
  <cp:lastModifiedBy>starodumova_oe</cp:lastModifiedBy>
  <cp:revision>35</cp:revision>
  <dcterms:created xsi:type="dcterms:W3CDTF">2022-09-06T08:30:00Z</dcterms:created>
  <dcterms:modified xsi:type="dcterms:W3CDTF">2024-02-27T13:28:00Z</dcterms:modified>
  <cp:version>1048576</cp:version>
</cp:coreProperties>
</file>